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1EA" w:rsidRDefault="005A01EA" w:rsidP="002600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5A01EA" w:rsidRDefault="005A01EA" w:rsidP="002600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0AB" w:rsidRPr="003726DD" w:rsidRDefault="002600AB" w:rsidP="002600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21.</w:t>
      </w:r>
    </w:p>
    <w:p w:rsidR="002600AB" w:rsidRPr="00861D2A" w:rsidRDefault="002600AB" w:rsidP="002600AB">
      <w:pPr>
        <w:jc w:val="center"/>
        <w:rPr>
          <w:rFonts w:ascii="Tahoma" w:hAnsi="Tahoma" w:cs="Tahoma"/>
          <w:b/>
          <w:bCs/>
        </w:rPr>
      </w:pPr>
      <w:r w:rsidRPr="00861D2A">
        <w:rPr>
          <w:rFonts w:ascii="Tahoma" w:hAnsi="Tahoma" w:cs="Tahoma"/>
          <w:b/>
          <w:bCs/>
        </w:rPr>
        <w:t>IZVJEŠĆE STEČAJNOGA UPRAVITELJA O STANJU STEČAJNE MASE U RAZDOBLJU OD</w:t>
      </w:r>
      <w:r>
        <w:rPr>
          <w:rFonts w:ascii="Tahoma" w:hAnsi="Tahoma" w:cs="Tahoma"/>
          <w:b/>
          <w:bCs/>
        </w:rPr>
        <w:t xml:space="preserve">  </w:t>
      </w:r>
      <w:smartTag w:uri="urn:schemas-microsoft-com:office:smarttags" w:element="date">
        <w:smartTagPr>
          <w:attr w:name="ls" w:val="trans"/>
          <w:attr w:name="Month" w:val="09"/>
          <w:attr w:name="Day" w:val="26"/>
          <w:attr w:name="Year" w:val="2016"/>
        </w:smartTagPr>
        <w:r>
          <w:rPr>
            <w:rFonts w:ascii="Tahoma" w:hAnsi="Tahoma" w:cs="Tahoma"/>
            <w:b/>
            <w:bCs/>
          </w:rPr>
          <w:t>26.09.2016.</w:t>
        </w:r>
      </w:smartTag>
      <w:r>
        <w:rPr>
          <w:rFonts w:ascii="Tahoma" w:hAnsi="Tahoma" w:cs="Tahoma"/>
          <w:b/>
          <w:bCs/>
        </w:rPr>
        <w:t xml:space="preserve"> g. </w:t>
      </w:r>
      <w:r w:rsidRPr="00861D2A">
        <w:rPr>
          <w:rFonts w:ascii="Tahoma" w:hAnsi="Tahoma" w:cs="Tahoma"/>
          <w:b/>
          <w:bCs/>
        </w:rPr>
        <w:t xml:space="preserve"> DO </w:t>
      </w:r>
      <w:smartTag w:uri="urn:schemas-microsoft-com:office:smarttags" w:element="date">
        <w:smartTagPr>
          <w:attr w:name="ls" w:val="trans"/>
          <w:attr w:name="Month" w:val="01"/>
          <w:attr w:name="Day" w:val="12"/>
          <w:attr w:name="Year" w:val="2017"/>
        </w:smartTagPr>
        <w:r w:rsidR="005A01EA">
          <w:rPr>
            <w:rFonts w:ascii="Tahoma" w:hAnsi="Tahoma" w:cs="Tahoma"/>
            <w:b/>
            <w:bCs/>
          </w:rPr>
          <w:t>12.01.2017</w:t>
        </w:r>
        <w:r>
          <w:rPr>
            <w:rFonts w:ascii="Tahoma" w:hAnsi="Tahoma" w:cs="Tahoma"/>
            <w:b/>
            <w:bCs/>
          </w:rPr>
          <w:t>.</w:t>
        </w:r>
      </w:smartTag>
      <w:r>
        <w:rPr>
          <w:rFonts w:ascii="Tahoma" w:hAnsi="Tahoma" w:cs="Tahoma"/>
          <w:b/>
          <w:bCs/>
        </w:rPr>
        <w:t xml:space="preserve"> g.</w:t>
      </w:r>
    </w:p>
    <w:p w:rsidR="002600AB" w:rsidRDefault="002600AB" w:rsidP="002600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01EA" w:rsidRDefault="005A01EA" w:rsidP="002600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01EA" w:rsidRPr="003726DD" w:rsidRDefault="005A01EA" w:rsidP="002600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00AB" w:rsidRPr="0082384F" w:rsidRDefault="002600AB" w:rsidP="002600AB">
      <w:pPr>
        <w:rPr>
          <w:rFonts w:ascii="Tahoma" w:hAnsi="Tahoma" w:cs="Tahoma"/>
          <w:b/>
          <w:bCs/>
          <w:lang w:val="pl-PL"/>
        </w:rPr>
      </w:pPr>
      <w:r w:rsidRPr="00BC2DB2">
        <w:rPr>
          <w:rFonts w:ascii="Times New Roman" w:hAnsi="Times New Roman" w:cs="Times New Roman"/>
          <w:sz w:val="24"/>
          <w:szCs w:val="24"/>
          <w:lang w:val="pl-PL"/>
        </w:rPr>
        <w:t>Nadležni trgovački sud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2384F">
        <w:rPr>
          <w:rFonts w:ascii="Tahoma" w:hAnsi="Tahoma" w:cs="Tahoma"/>
          <w:b/>
          <w:bCs/>
          <w:lang w:val="pl-PL"/>
        </w:rPr>
        <w:t>TRGOVAČKI SUD U ZAGREBU</w:t>
      </w:r>
    </w:p>
    <w:p w:rsidR="002600AB" w:rsidRPr="00BC2DB2" w:rsidRDefault="002600AB" w:rsidP="002600A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C2DB2">
        <w:rPr>
          <w:rFonts w:ascii="Times New Roman" w:hAnsi="Times New Roman" w:cs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 w:cs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82384F">
        <w:rPr>
          <w:rFonts w:ascii="Tahoma" w:hAnsi="Tahoma" w:cs="Tahoma"/>
          <w:b/>
          <w:bCs/>
          <w:lang w:val="pl-PL"/>
        </w:rPr>
        <w:t>ST-</w:t>
      </w:r>
      <w:r>
        <w:rPr>
          <w:rFonts w:ascii="Tahoma" w:hAnsi="Tahoma" w:cs="Tahoma"/>
          <w:b/>
          <w:bCs/>
          <w:lang w:val="pl-PL"/>
        </w:rPr>
        <w:t>69/15</w:t>
      </w:r>
    </w:p>
    <w:p w:rsidR="002600AB" w:rsidRPr="00BC2DB2" w:rsidRDefault="002600AB" w:rsidP="002600A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C2DB2">
        <w:rPr>
          <w:rFonts w:ascii="Times New Roman" w:hAnsi="Times New Roman" w:cs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/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/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>sjedište)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: </w:t>
      </w:r>
      <w:r w:rsidRPr="00861D2A">
        <w:rPr>
          <w:rFonts w:ascii="Tahoma" w:hAnsi="Tahoma" w:cs="Tahoma"/>
          <w:b/>
          <w:bCs/>
          <w:lang w:eastAsia="hr-HR"/>
        </w:rPr>
        <w:t xml:space="preserve">STEČAJNA MASA </w:t>
      </w:r>
      <w:r>
        <w:rPr>
          <w:rFonts w:ascii="Tahoma" w:hAnsi="Tahoma" w:cs="Tahoma"/>
          <w:b/>
          <w:bCs/>
          <w:lang w:eastAsia="hr-HR"/>
        </w:rPr>
        <w:t xml:space="preserve">IZA DUŽNIKA </w:t>
      </w:r>
      <w:r w:rsidRPr="00861D2A">
        <w:rPr>
          <w:rFonts w:ascii="Tahoma" w:hAnsi="Tahoma" w:cs="Tahoma"/>
          <w:b/>
          <w:bCs/>
          <w:lang w:eastAsia="hr-HR"/>
        </w:rPr>
        <w:t>STIB NEKRETNINE d.o.o.</w:t>
      </w:r>
      <w:r>
        <w:rPr>
          <w:rFonts w:ascii="Tahoma" w:hAnsi="Tahoma" w:cs="Tahoma"/>
          <w:b/>
          <w:bCs/>
          <w:lang w:eastAsia="hr-HR"/>
        </w:rPr>
        <w:t xml:space="preserve">, </w:t>
      </w:r>
      <w:r w:rsidRPr="0082384F">
        <w:rPr>
          <w:rFonts w:ascii="Tahoma" w:hAnsi="Tahoma" w:cs="Tahoma"/>
          <w:b/>
          <w:bCs/>
          <w:lang w:eastAsia="hr-HR"/>
        </w:rPr>
        <w:t xml:space="preserve">OIB: </w:t>
      </w:r>
      <w:r>
        <w:rPr>
          <w:rFonts w:ascii="Tahoma" w:hAnsi="Tahoma" w:cs="Tahoma"/>
          <w:b/>
          <w:bCs/>
          <w:lang w:eastAsia="hr-HR"/>
        </w:rPr>
        <w:t xml:space="preserve">64139676233, </w:t>
      </w:r>
      <w:r w:rsidRPr="0082384F">
        <w:rPr>
          <w:rFonts w:ascii="Tahoma" w:hAnsi="Tahoma" w:cs="Tahoma"/>
          <w:b/>
          <w:bCs/>
          <w:lang w:eastAsia="hr-HR"/>
        </w:rPr>
        <w:t xml:space="preserve">Zagreb, </w:t>
      </w:r>
      <w:r>
        <w:rPr>
          <w:rFonts w:ascii="Tahoma" w:hAnsi="Tahoma" w:cs="Tahoma"/>
          <w:b/>
          <w:bCs/>
          <w:lang w:eastAsia="hr-HR"/>
        </w:rPr>
        <w:t>VI. Požarinje 6</w:t>
      </w:r>
    </w:p>
    <w:p w:rsidR="002600AB" w:rsidRPr="00BC2DB2" w:rsidRDefault="002600AB" w:rsidP="002600A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2600AB" w:rsidRDefault="002600AB" w:rsidP="002600AB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A559D9" w:rsidRDefault="00A559D9" w:rsidP="002600AB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A559D9" w:rsidRPr="00BC2DB2" w:rsidRDefault="00A559D9" w:rsidP="002600AB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600AB" w:rsidRDefault="002600AB" w:rsidP="002600AB">
      <w:pPr>
        <w:pStyle w:val="NoSpacing"/>
        <w:ind w:left="705" w:hanging="705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I.</w:t>
      </w:r>
      <w:r>
        <w:rPr>
          <w:rFonts w:ascii="Tahoma" w:hAnsi="Tahoma" w:cs="Tahoma"/>
          <w:b/>
          <w:bCs/>
        </w:rPr>
        <w:tab/>
      </w:r>
      <w:r w:rsidRPr="0082384F">
        <w:rPr>
          <w:rFonts w:ascii="Tahoma" w:hAnsi="Tahoma" w:cs="Tahoma"/>
          <w:b/>
          <w:bCs/>
        </w:rPr>
        <w:t>STANJE STEČAJNE MASE NAKON ZAVRŠNOG ROČIŠTA, ODNOSNO ZAKLJUČENJA STEČAJNOGA POSTUPKA</w:t>
      </w:r>
    </w:p>
    <w:p w:rsidR="002600AB" w:rsidRPr="0082384F" w:rsidRDefault="002600AB" w:rsidP="002600AB">
      <w:pPr>
        <w:pStyle w:val="NoSpacing"/>
        <w:ind w:left="705" w:hanging="705"/>
        <w:jc w:val="both"/>
        <w:rPr>
          <w:rFonts w:ascii="Tahoma" w:hAnsi="Tahoma" w:cs="Tahoma"/>
          <w:b/>
          <w:bCs/>
        </w:rPr>
      </w:pPr>
    </w:p>
    <w:p w:rsidR="002600AB" w:rsidRDefault="002600AB" w:rsidP="002600A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Nakon unovčenja naknadno pronađene imovine (Stan na adresi Pavlenski put 5c u Zagrebu, stan na adresi Pavlenski put 5o u Zagrebu i garažno parkirno mjesto oznake -2.GPM.260, k.o. Vrapče Staro – Zagreb), u postupku nad stečajnom masom neunovčena je naknadno pronađena imovina:</w:t>
      </w:r>
    </w:p>
    <w:p w:rsidR="002600AB" w:rsidRDefault="002600AB" w:rsidP="002600AB">
      <w:pPr>
        <w:numPr>
          <w:ilvl w:val="0"/>
          <w:numId w:val="1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Garažno parkirno mjesto oznake -2.GPM.5 sagrađeno na k.č.br. 2986/795 z.k.ul. 2929, broj poduloška 59,  k.o. Granešina, 59. ETAŽA 129/100000, Oznaka -2.GPM.5 u podrumskoj etaži -2 ukupne neto korisne površine </w:t>
      </w:r>
      <w:smartTag w:uri="urn:schemas-microsoft-com:office:smarttags" w:element="metricconverter">
        <w:smartTagPr>
          <w:attr w:name="ProductID" w:val="12,36 m2"/>
        </w:smartTagPr>
        <w:r>
          <w:rPr>
            <w:rFonts w:ascii="Tahoma" w:hAnsi="Tahoma" w:cs="Tahoma"/>
            <w:sz w:val="20"/>
            <w:szCs w:val="20"/>
          </w:rPr>
          <w:t>12,36 m2</w:t>
        </w:r>
      </w:smartTag>
      <w:r>
        <w:rPr>
          <w:rFonts w:ascii="Tahoma" w:hAnsi="Tahoma" w:cs="Tahoma"/>
          <w:sz w:val="20"/>
          <w:szCs w:val="20"/>
        </w:rPr>
        <w:t xml:space="preserve"> sadržaja: garažnoparkirna površina, u nacrtu  označeno vlastitom oznakom posebnog dijela, a čija procijenjena tržišna vrijednost iznosi </w:t>
      </w:r>
      <w:r w:rsidRPr="002600AB">
        <w:rPr>
          <w:rFonts w:ascii="Tahoma" w:hAnsi="Tahoma" w:cs="Tahoma"/>
          <w:bCs/>
          <w:i/>
          <w:sz w:val="20"/>
          <w:szCs w:val="20"/>
        </w:rPr>
        <w:t>5.810,00</w:t>
      </w:r>
      <w:r w:rsidRPr="002600AB">
        <w:rPr>
          <w:rFonts w:ascii="Tahoma" w:hAnsi="Tahoma" w:cs="Tahoma"/>
          <w:i/>
          <w:sz w:val="20"/>
          <w:szCs w:val="20"/>
        </w:rPr>
        <w:t xml:space="preserve"> </w:t>
      </w:r>
      <w:r w:rsidRPr="002600AB">
        <w:rPr>
          <w:rFonts w:ascii="Tahoma" w:hAnsi="Tahoma" w:cs="Tahoma"/>
          <w:bCs/>
          <w:i/>
          <w:sz w:val="20"/>
          <w:szCs w:val="20"/>
        </w:rPr>
        <w:t>€  ili   44.184,96 kn</w:t>
      </w:r>
      <w:r w:rsidRPr="00DA304A">
        <w:rPr>
          <w:rFonts w:ascii="Tahoma" w:hAnsi="Tahoma" w:cs="Tahoma"/>
          <w:bCs/>
          <w:sz w:val="20"/>
          <w:szCs w:val="20"/>
        </w:rPr>
        <w:t>.</w:t>
      </w:r>
      <w:r w:rsidRPr="00B15B38">
        <w:rPr>
          <w:rFonts w:ascii="Tahoma" w:hAnsi="Tahoma" w:cs="Tahoma"/>
          <w:sz w:val="20"/>
          <w:szCs w:val="20"/>
        </w:rPr>
        <w:t xml:space="preserve"> </w:t>
      </w:r>
    </w:p>
    <w:p w:rsidR="002600AB" w:rsidRDefault="002600AB" w:rsidP="002600AB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A559D9" w:rsidRDefault="00A559D9" w:rsidP="00A559D9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A559D9" w:rsidRDefault="00A559D9" w:rsidP="00A559D9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Stečajni upravitelj je putem punomoćnika  izvršio  brisanje založnog prava </w:t>
      </w:r>
      <w:r w:rsidRPr="00C5334A">
        <w:rPr>
          <w:rFonts w:ascii="Tahoma" w:hAnsi="Tahoma" w:cs="Tahoma"/>
          <w:sz w:val="20"/>
          <w:szCs w:val="20"/>
        </w:rPr>
        <w:t>SOCIETE GENERALE- SPLITSKA BANKA  d.d., Ruđera Boškovića 16, Split</w:t>
      </w:r>
      <w:r>
        <w:rPr>
          <w:rFonts w:ascii="Tahoma" w:hAnsi="Tahoma" w:cs="Tahoma"/>
          <w:sz w:val="20"/>
          <w:szCs w:val="20"/>
        </w:rPr>
        <w:t xml:space="preserve">, u Zemljišnim knjigama, te je pristupio  </w:t>
      </w:r>
      <w:r w:rsidRPr="00C5334A">
        <w:rPr>
          <w:rFonts w:ascii="Tahoma" w:hAnsi="Tahoma" w:cs="Tahoma"/>
          <w:sz w:val="20"/>
          <w:szCs w:val="20"/>
        </w:rPr>
        <w:t>unovčenj</w:t>
      </w:r>
      <w:r>
        <w:rPr>
          <w:rFonts w:ascii="Tahoma" w:hAnsi="Tahoma" w:cs="Tahoma"/>
          <w:sz w:val="20"/>
          <w:szCs w:val="20"/>
        </w:rPr>
        <w:t xml:space="preserve">u navedene </w:t>
      </w:r>
      <w:r w:rsidRPr="00C5334A">
        <w:rPr>
          <w:rFonts w:ascii="Tahoma" w:hAnsi="Tahoma" w:cs="Tahoma"/>
          <w:sz w:val="20"/>
          <w:szCs w:val="20"/>
        </w:rPr>
        <w:t xml:space="preserve"> nekretnine</w:t>
      </w:r>
      <w:r>
        <w:rPr>
          <w:rFonts w:ascii="Tahoma" w:hAnsi="Tahoma" w:cs="Tahoma"/>
          <w:sz w:val="20"/>
          <w:szCs w:val="20"/>
        </w:rPr>
        <w:t xml:space="preserve">. </w:t>
      </w:r>
      <w:r w:rsidRPr="00C5334A">
        <w:rPr>
          <w:rFonts w:ascii="Tahoma" w:hAnsi="Tahoma" w:cs="Tahoma"/>
          <w:sz w:val="20"/>
          <w:szCs w:val="20"/>
        </w:rPr>
        <w:t xml:space="preserve"> </w:t>
      </w:r>
    </w:p>
    <w:p w:rsidR="00A559D9" w:rsidRDefault="00FE298F" w:rsidP="00A559D9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Obzirom da na prva dva oglasa nije pristigla ni jedna ponuda, d</w:t>
      </w:r>
      <w:r w:rsidR="00A559D9">
        <w:rPr>
          <w:rFonts w:ascii="Tahoma" w:hAnsi="Tahoma" w:cs="Tahoma"/>
          <w:sz w:val="20"/>
          <w:szCs w:val="20"/>
        </w:rPr>
        <w:t xml:space="preserve">ana  </w:t>
      </w:r>
      <w:smartTag w:uri="urn:schemas-microsoft-com:office:smarttags" w:element="date">
        <w:smartTagPr>
          <w:attr w:name="ls" w:val="trans"/>
          <w:attr w:name="Month" w:val="1"/>
          <w:attr w:name="Day" w:val="11"/>
          <w:attr w:name="Year" w:val="2017"/>
        </w:smartTagPr>
        <w:r w:rsidR="00A559D9">
          <w:rPr>
            <w:rFonts w:ascii="Tahoma" w:hAnsi="Tahoma" w:cs="Tahoma"/>
            <w:sz w:val="20"/>
            <w:szCs w:val="20"/>
          </w:rPr>
          <w:t>11. siječnja 2017</w:t>
        </w:r>
      </w:smartTag>
      <w:r w:rsidR="00A559D9">
        <w:rPr>
          <w:rFonts w:ascii="Tahoma" w:hAnsi="Tahoma" w:cs="Tahoma"/>
          <w:sz w:val="20"/>
          <w:szCs w:val="20"/>
        </w:rPr>
        <w:t xml:space="preserve">. godine </w:t>
      </w:r>
      <w:r w:rsidR="005A01EA">
        <w:rPr>
          <w:rFonts w:ascii="Tahoma" w:hAnsi="Tahoma" w:cs="Tahoma"/>
          <w:sz w:val="20"/>
          <w:szCs w:val="20"/>
        </w:rPr>
        <w:t xml:space="preserve">stečajni upravitelj je </w:t>
      </w:r>
      <w:r w:rsidR="00A559D9">
        <w:rPr>
          <w:rFonts w:ascii="Tahoma" w:hAnsi="Tahoma" w:cs="Tahoma"/>
          <w:sz w:val="20"/>
          <w:szCs w:val="20"/>
        </w:rPr>
        <w:t xml:space="preserve">na web stranicama </w:t>
      </w:r>
      <w:hyperlink r:id="rId8" w:history="1">
        <w:r w:rsidR="00A559D9">
          <w:rPr>
            <w:rStyle w:val="Hiperveza"/>
            <w:rFonts w:ascii="Tahoma" w:hAnsi="Tahoma" w:cs="Tahoma"/>
            <w:sz w:val="20"/>
            <w:szCs w:val="20"/>
          </w:rPr>
          <w:t>www.sudacka-mreza.hr</w:t>
        </w:r>
      </w:hyperlink>
      <w:r w:rsidR="00A559D9">
        <w:rPr>
          <w:rFonts w:ascii="Tahoma" w:hAnsi="Tahoma" w:cs="Tahoma"/>
          <w:sz w:val="20"/>
          <w:szCs w:val="20"/>
        </w:rPr>
        <w:t xml:space="preserve"> i </w:t>
      </w:r>
      <w:hyperlink r:id="rId9" w:history="1">
        <w:r w:rsidR="00A559D9">
          <w:rPr>
            <w:rStyle w:val="Hiperveza"/>
            <w:rFonts w:ascii="Tahoma" w:hAnsi="Tahoma" w:cs="Tahoma"/>
            <w:sz w:val="20"/>
            <w:szCs w:val="20"/>
          </w:rPr>
          <w:t>www.hgk.hr</w:t>
        </w:r>
      </w:hyperlink>
      <w:r w:rsidR="00A559D9">
        <w:rPr>
          <w:rFonts w:ascii="Tahoma" w:hAnsi="Tahoma" w:cs="Tahoma"/>
          <w:sz w:val="20"/>
          <w:szCs w:val="20"/>
        </w:rPr>
        <w:t>,   objav</w:t>
      </w:r>
      <w:r w:rsidR="005A01EA">
        <w:rPr>
          <w:rFonts w:ascii="Tahoma" w:hAnsi="Tahoma" w:cs="Tahoma"/>
          <w:sz w:val="20"/>
          <w:szCs w:val="20"/>
        </w:rPr>
        <w:t>io</w:t>
      </w:r>
      <w:r w:rsidR="00A559D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treći </w:t>
      </w:r>
      <w:r w:rsidR="00A559D9">
        <w:rPr>
          <w:rFonts w:ascii="Tahoma" w:hAnsi="Tahoma" w:cs="Tahoma"/>
          <w:sz w:val="20"/>
          <w:szCs w:val="20"/>
        </w:rPr>
        <w:t xml:space="preserve">oglas za prikupljanje pisanih ponuda za kupnju  </w:t>
      </w:r>
      <w:r w:rsidR="005A01EA">
        <w:rPr>
          <w:rFonts w:ascii="Tahoma" w:hAnsi="Tahoma" w:cs="Tahoma"/>
          <w:sz w:val="20"/>
          <w:szCs w:val="20"/>
        </w:rPr>
        <w:t xml:space="preserve">gore opisane </w:t>
      </w:r>
      <w:r w:rsidR="00A559D9">
        <w:rPr>
          <w:rFonts w:ascii="Tahoma" w:hAnsi="Tahoma" w:cs="Tahoma"/>
          <w:sz w:val="20"/>
          <w:szCs w:val="20"/>
        </w:rPr>
        <w:t>imovine stečajnog dužnika.</w:t>
      </w:r>
    </w:p>
    <w:p w:rsidR="00A559D9" w:rsidRDefault="00A559D9" w:rsidP="00260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2600AB" w:rsidRDefault="00017911" w:rsidP="002600AB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 daljnjem tijeku postupka nakon unovčenja navedene nekretnine, stečajni upravitelj će predložiti zaključenje stečajnog postupka nad stečajnom masom.</w:t>
      </w:r>
    </w:p>
    <w:p w:rsidR="002600AB" w:rsidRDefault="002600AB" w:rsidP="00260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2600AB" w:rsidRPr="00BC2DB2" w:rsidRDefault="002600AB" w:rsidP="002600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00AB" w:rsidRDefault="002600AB" w:rsidP="002600AB">
      <w:pPr>
        <w:pStyle w:val="NoSpacing"/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4F2933">
        <w:rPr>
          <w:rFonts w:ascii="Tahoma" w:hAnsi="Tahoma" w:cs="Tahoma"/>
          <w:sz w:val="20"/>
          <w:szCs w:val="20"/>
        </w:rPr>
        <w:t>Mjesto i datum</w:t>
      </w:r>
      <w:r>
        <w:rPr>
          <w:rFonts w:ascii="Tahoma" w:hAnsi="Tahoma" w:cs="Tahoma"/>
          <w:sz w:val="20"/>
          <w:szCs w:val="20"/>
        </w:rPr>
        <w:t>:</w:t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 w:rsidRPr="004F293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</w:t>
      </w:r>
      <w:r w:rsidRPr="004F2933">
        <w:rPr>
          <w:rFonts w:ascii="Tahoma" w:hAnsi="Tahoma" w:cs="Tahoma"/>
          <w:sz w:val="20"/>
          <w:szCs w:val="20"/>
        </w:rPr>
        <w:t>Stečajni upravitelj</w:t>
      </w:r>
      <w:r>
        <w:rPr>
          <w:rFonts w:ascii="Tahoma" w:hAnsi="Tahoma" w:cs="Tahoma"/>
          <w:sz w:val="20"/>
          <w:szCs w:val="20"/>
        </w:rPr>
        <w:t>:</w:t>
      </w:r>
    </w:p>
    <w:p w:rsidR="002600AB" w:rsidRPr="004F2933" w:rsidRDefault="002600AB" w:rsidP="002600AB">
      <w:pPr>
        <w:pStyle w:val="NoSpacing"/>
        <w:spacing w:after="0"/>
        <w:rPr>
          <w:rFonts w:ascii="Tahoma" w:hAnsi="Tahoma" w:cs="Tahoma"/>
          <w:sz w:val="16"/>
          <w:szCs w:val="16"/>
        </w:rPr>
      </w:pPr>
    </w:p>
    <w:p w:rsidR="002600AB" w:rsidRPr="004F2933" w:rsidRDefault="002600AB" w:rsidP="002600AB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Zagreb,  </w:t>
      </w:r>
      <w:smartTag w:uri="urn:schemas-microsoft-com:office:smarttags" w:element="date">
        <w:smartTagPr>
          <w:attr w:name="ls" w:val="trans"/>
          <w:attr w:name="Month" w:val="1"/>
          <w:attr w:name="Day" w:val="12"/>
          <w:attr w:name="Year" w:val="2017"/>
        </w:smartTagPr>
        <w:r w:rsidR="005A01EA">
          <w:rPr>
            <w:rFonts w:ascii="Tahoma" w:hAnsi="Tahoma" w:cs="Tahoma"/>
            <w:sz w:val="20"/>
            <w:szCs w:val="20"/>
          </w:rPr>
          <w:t>12. siječnja 2017</w:t>
        </w:r>
      </w:smartTag>
      <w:r>
        <w:rPr>
          <w:rFonts w:ascii="Tahoma" w:hAnsi="Tahoma" w:cs="Tahoma"/>
          <w:sz w:val="20"/>
          <w:szCs w:val="20"/>
        </w:rPr>
        <w:t>. godine</w:t>
      </w:r>
      <w:r>
        <w:rPr>
          <w:rFonts w:ascii="Tahoma" w:hAnsi="Tahoma" w:cs="Tahoma"/>
          <w:sz w:val="20"/>
          <w:szCs w:val="20"/>
        </w:rPr>
        <w:tab/>
        <w:t xml:space="preserve">                                   Marinko Paić, univ.spec.oec.</w:t>
      </w:r>
    </w:p>
    <w:p w:rsidR="002600AB" w:rsidRPr="00BC2DB2" w:rsidRDefault="002600AB" w:rsidP="002600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00AB" w:rsidRDefault="002600AB" w:rsidP="002600AB">
      <w:pPr>
        <w:rPr>
          <w:rFonts w:cs="Times New Roman"/>
        </w:rPr>
      </w:pPr>
    </w:p>
    <w:p w:rsidR="002600AB" w:rsidRDefault="002600AB" w:rsidP="002600AB"/>
    <w:p w:rsidR="00916344" w:rsidRDefault="00916344"/>
    <w:sectPr w:rsidR="00916344" w:rsidSect="002600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494" w:rsidRDefault="00266494">
      <w:r>
        <w:separator/>
      </w:r>
    </w:p>
  </w:endnote>
  <w:endnote w:type="continuationSeparator" w:id="0">
    <w:p w:rsidR="00266494" w:rsidRDefault="0026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24" w:rsidRDefault="00B11D24" w:rsidP="002600AB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C1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11D24" w:rsidRDefault="00B11D24" w:rsidP="002600AB">
    <w:pPr>
      <w:pStyle w:val="Podnoje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494" w:rsidRDefault="00266494">
      <w:r>
        <w:separator/>
      </w:r>
    </w:p>
  </w:footnote>
  <w:footnote w:type="continuationSeparator" w:id="0">
    <w:p w:rsidR="00266494" w:rsidRDefault="00266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471DE"/>
    <w:multiLevelType w:val="hybridMultilevel"/>
    <w:tmpl w:val="5DAC10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A5253C"/>
    <w:multiLevelType w:val="hybridMultilevel"/>
    <w:tmpl w:val="94A64342"/>
    <w:lvl w:ilvl="0" w:tplc="9F84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F37A45"/>
    <w:multiLevelType w:val="hybridMultilevel"/>
    <w:tmpl w:val="D9E00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0AB"/>
    <w:rsid w:val="00017911"/>
    <w:rsid w:val="002600AB"/>
    <w:rsid w:val="00266494"/>
    <w:rsid w:val="00460D91"/>
    <w:rsid w:val="005A01EA"/>
    <w:rsid w:val="007669E8"/>
    <w:rsid w:val="008604C1"/>
    <w:rsid w:val="00916344"/>
    <w:rsid w:val="00A559D9"/>
    <w:rsid w:val="00A73D8E"/>
    <w:rsid w:val="00AA2783"/>
    <w:rsid w:val="00B11D24"/>
    <w:rsid w:val="00B36C1E"/>
    <w:rsid w:val="00FE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00AB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NoSpacing">
    <w:name w:val="No Spacing"/>
    <w:rsid w:val="002600AB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2600AB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semiHidden/>
    <w:locked/>
    <w:rsid w:val="002600AB"/>
    <w:rPr>
      <w:rFonts w:ascii="Calibri" w:eastAsia="SimSun" w:hAnsi="Calibri" w:cs="Calibri"/>
      <w:sz w:val="22"/>
      <w:szCs w:val="22"/>
      <w:lang w:val="hr-HR" w:eastAsia="en-US" w:bidi="ar-SA"/>
    </w:rPr>
  </w:style>
  <w:style w:type="character" w:styleId="Brojstranice">
    <w:name w:val="page number"/>
    <w:basedOn w:val="Zadanifontodlomka"/>
    <w:rsid w:val="002600AB"/>
    <w:rPr>
      <w:rFonts w:cs="Times New Roman"/>
    </w:rPr>
  </w:style>
  <w:style w:type="character" w:styleId="Hiperveza">
    <w:name w:val="Hyperlink"/>
    <w:basedOn w:val="Zadanifontodlomka"/>
    <w:rsid w:val="00A559D9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00AB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NoSpacing">
    <w:name w:val="No Spacing"/>
    <w:rsid w:val="002600AB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2600AB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semiHidden/>
    <w:locked/>
    <w:rsid w:val="002600AB"/>
    <w:rPr>
      <w:rFonts w:ascii="Calibri" w:eastAsia="SimSun" w:hAnsi="Calibri" w:cs="Calibri"/>
      <w:sz w:val="22"/>
      <w:szCs w:val="22"/>
      <w:lang w:val="hr-HR" w:eastAsia="en-US" w:bidi="ar-SA"/>
    </w:rPr>
  </w:style>
  <w:style w:type="character" w:styleId="Brojstranice">
    <w:name w:val="page number"/>
    <w:basedOn w:val="Zadanifontodlomka"/>
    <w:rsid w:val="002600AB"/>
    <w:rPr>
      <w:rFonts w:cs="Times New Roman"/>
    </w:rPr>
  </w:style>
  <w:style w:type="character" w:styleId="Hiperveza">
    <w:name w:val="Hyperlink"/>
    <w:basedOn w:val="Zadanifontodlomka"/>
    <w:rsid w:val="00A559D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dacka-mreza.hr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gk.h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21</vt:lpstr>
    </vt:vector>
  </TitlesOfParts>
  <Company>stecaj</Company>
  <LinksUpToDate>false</LinksUpToDate>
  <CharactersWithSpaces>2011</CharactersWithSpaces>
  <SharedDoc>false</SharedDoc>
  <HLinks>
    <vt:vector size="12" baseType="variant">
      <vt:variant>
        <vt:i4>7274603</vt:i4>
      </vt:variant>
      <vt:variant>
        <vt:i4>3</vt:i4>
      </vt:variant>
      <vt:variant>
        <vt:i4>0</vt:i4>
      </vt:variant>
      <vt:variant>
        <vt:i4>5</vt:i4>
      </vt:variant>
      <vt:variant>
        <vt:lpwstr>http://www.hgk.hr/</vt:lpwstr>
      </vt:variant>
      <vt:variant>
        <vt:lpwstr/>
      </vt:variant>
      <vt:variant>
        <vt:i4>1048662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nada</dc:creator>
  <cp:lastModifiedBy>Valentina Kranjčić</cp:lastModifiedBy>
  <cp:revision>2</cp:revision>
  <cp:lastPrinted>2017-01-16T12:25:00Z</cp:lastPrinted>
  <dcterms:created xsi:type="dcterms:W3CDTF">2017-02-01T13:56:00Z</dcterms:created>
  <dcterms:modified xsi:type="dcterms:W3CDTF">2017-02-01T13:56:00Z</dcterms:modified>
</cp:coreProperties>
</file>